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A" w:rsidRDefault="00206C10" w:rsidP="00206C10">
      <w:pPr>
        <w:ind w:left="0"/>
        <w:jc w:val="center"/>
      </w:pPr>
      <w:r w:rsidRPr="00206C10">
        <w:t>AСИМПТОМАТСКИ ПУЛПИТИСИ</w:t>
      </w:r>
    </w:p>
    <w:p w:rsidR="00206C10" w:rsidRDefault="00206C10" w:rsidP="00206C10">
      <w:pPr>
        <w:ind w:left="0"/>
        <w:jc w:val="center"/>
      </w:pPr>
    </w:p>
    <w:p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t>Која обоље</w:t>
      </w:r>
      <w:r>
        <w:rPr>
          <w:lang/>
        </w:rPr>
        <w:t>њ</w:t>
      </w:r>
      <w:r>
        <w:t>а припадају асимптоматским обоњ</w:t>
      </w:r>
      <w:r>
        <w:rPr>
          <w:lang/>
        </w:rPr>
        <w:t>има пулпе?</w:t>
      </w:r>
    </w:p>
    <w:p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су карактеристикке хроничног запаљења пулпе?</w:t>
      </w:r>
    </w:p>
    <w:p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Када се јавља акутизација хроничних процеса у пулпи?</w:t>
      </w:r>
    </w:p>
    <w:p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Описати патогенезу хроничних пулпитиса.</w:t>
      </w:r>
    </w:p>
    <w:p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rPr>
          <w:lang/>
        </w:rPr>
        <w:t>Хронични отворени улцерозни пулпитис, етиологија, патогенеза, патохистолошки налаз, клиничка слика, дијагностички тестови, терапија.</w:t>
      </w:r>
    </w:p>
    <w:p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rPr>
          <w:lang/>
        </w:rPr>
        <w:t>Хронични отворени пролиферативни пулпитис, етиологија, патогенеза, патохистолошки налаз, клиничка слика, дијагностички тестови, терапија.</w:t>
      </w:r>
    </w:p>
    <w:p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rPr>
          <w:lang/>
        </w:rPr>
        <w:t>Хронични затворени алтеративни пулпитис, етиологија, патогенеза, патохистолошки налаз, клиничка слика, дијагностички тестови, терапија.</w:t>
      </w:r>
    </w:p>
    <w:p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су карактеристике интерног гранулома пулпе?</w:t>
      </w:r>
    </w:p>
    <w:p w:rsidR="00206C10" w:rsidRPr="00E91647" w:rsidRDefault="00206C10" w:rsidP="00E91647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Који јатрогени фактори могу да доведу д</w:t>
      </w:r>
      <w:r w:rsidRPr="00E91647">
        <w:rPr>
          <w:lang/>
        </w:rPr>
        <w:t xml:space="preserve">о настанка </w:t>
      </w:r>
      <w:r w:rsidR="00E91647" w:rsidRPr="00E91647">
        <w:rPr>
          <w:lang/>
        </w:rPr>
        <w:t>асимптоматских пулпитиса?</w:t>
      </w:r>
    </w:p>
    <w:p w:rsidR="00E91647" w:rsidRDefault="00E91647" w:rsidP="00E91647">
      <w:pPr>
        <w:pStyle w:val="ListParagraph"/>
        <w:numPr>
          <w:ilvl w:val="0"/>
          <w:numId w:val="1"/>
        </w:numPr>
        <w:jc w:val="left"/>
      </w:pPr>
      <w:r>
        <w:rPr>
          <w:lang/>
        </w:rPr>
        <w:t>Које су карактеристике кондензирајућег оститиса?</w:t>
      </w:r>
    </w:p>
    <w:sectPr w:rsidR="00E91647" w:rsidSect="0023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92A79"/>
    <w:multiLevelType w:val="hybridMultilevel"/>
    <w:tmpl w:val="27A2FA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206C10"/>
    <w:rsid w:val="00044AA6"/>
    <w:rsid w:val="00206C10"/>
    <w:rsid w:val="00233E9A"/>
    <w:rsid w:val="00824F02"/>
    <w:rsid w:val="00DA32F4"/>
    <w:rsid w:val="00E00B77"/>
    <w:rsid w:val="00E91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20"/>
        <w:ind w:lef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77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E00B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B77"/>
    <w:rPr>
      <w:b/>
      <w:bCs/>
      <w:kern w:val="36"/>
      <w:sz w:val="48"/>
      <w:szCs w:val="4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00B77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E00B7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00B7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B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B77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0B7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heding2">
    <w:name w:val="heding 2"/>
    <w:basedOn w:val="Normal"/>
    <w:qFormat/>
    <w:rsid w:val="00E00B77"/>
    <w:pPr>
      <w:ind w:firstLine="360"/>
    </w:pPr>
    <w:rPr>
      <w:rFonts w:ascii="Arial" w:hAnsi="Arial" w:cs="Arial"/>
      <w:b/>
      <w:lang w:val="sr-Cyrl-CS"/>
    </w:rPr>
  </w:style>
  <w:style w:type="paragraph" w:styleId="ListParagraph">
    <w:name w:val="List Paragraph"/>
    <w:basedOn w:val="Normal"/>
    <w:uiPriority w:val="34"/>
    <w:qFormat/>
    <w:rsid w:val="00206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2</cp:revision>
  <dcterms:created xsi:type="dcterms:W3CDTF">2014-09-14T20:12:00Z</dcterms:created>
  <dcterms:modified xsi:type="dcterms:W3CDTF">2014-09-14T20:24:00Z</dcterms:modified>
</cp:coreProperties>
</file>